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1"/>
        <w:tblW w:w="147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44"/>
        <w:gridCol w:w="4660"/>
        <w:gridCol w:w="7939"/>
        <w:gridCol w:w="1189"/>
      </w:tblGrid>
      <w:tr>
        <w:trPr>
          <w:trHeight w:val="472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jc w:val="center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b/>
                <w:sz w:val="24"/>
                <w:szCs w:val="24"/>
              </w:rPr>
              <w:t>AY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jc w:val="center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b/>
                <w:sz w:val="24"/>
                <w:szCs w:val="24"/>
              </w:rPr>
              <w:t>AMAÇ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jc w:val="center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b/>
                <w:sz w:val="24"/>
                <w:szCs w:val="24"/>
              </w:rPr>
              <w:t>YAPILACAK ETKİNLİKLER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jc w:val="center"/>
              <w:rPr>
                <w:rFonts w:ascii="Roboto" w:hAnsi="Roboto"/>
                <w:sz w:val="12"/>
                <w:szCs w:val="20"/>
              </w:rPr>
            </w:pPr>
            <w:r>
              <w:rPr>
                <w:rFonts w:eastAsia="Arial Narrow" w:cs="Arial Narrow" w:ascii="Roboto" w:hAnsi="Roboto"/>
                <w:b/>
                <w:sz w:val="12"/>
                <w:szCs w:val="20"/>
              </w:rPr>
              <w:t>BELİRLİ GÜN VE HAF.</w:t>
            </w:r>
          </w:p>
        </w:tc>
      </w:tr>
      <w:tr>
        <w:trPr>
          <w:trHeight w:val="3420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jc w:val="center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b/>
              </w:rPr>
              <w:t>EYLÜL</w:t>
            </w:r>
          </w:p>
          <w:p>
            <w:pPr>
              <w:pStyle w:val="normal1"/>
              <w:spacing w:lineRule="auto" w:line="360" w:before="57" w:after="57"/>
              <w:jc w:val="center"/>
              <w:rPr>
                <w:rFonts w:ascii="Roboto" w:hAnsi="Roboto" w:eastAsia="Arial Narrow" w:cs="Arial Narrow"/>
                <w:b/>
              </w:rPr>
            </w:pPr>
            <w:r>
              <w:rPr>
                <w:rFonts w:eastAsia="Arial Narrow" w:cs="Arial Narrow" w:ascii="Roboto" w:hAnsi="Roboto"/>
                <w:b/>
              </w:rPr>
            </w:r>
          </w:p>
          <w:p>
            <w:pPr>
              <w:pStyle w:val="normal1"/>
              <w:spacing w:lineRule="auto" w:line="360" w:before="57" w:after="57"/>
              <w:jc w:val="center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b/>
              </w:rPr>
              <w:t>-</w:t>
            </w:r>
          </w:p>
          <w:p>
            <w:pPr>
              <w:pStyle w:val="normal1"/>
              <w:spacing w:lineRule="auto" w:line="360" w:before="57" w:after="57"/>
              <w:jc w:val="center"/>
              <w:rPr>
                <w:rFonts w:ascii="Roboto" w:hAnsi="Roboto" w:eastAsia="Arial Narrow" w:cs="Arial Narrow"/>
                <w:b/>
              </w:rPr>
            </w:pPr>
            <w:r>
              <w:rPr>
                <w:rFonts w:eastAsia="Arial Narrow" w:cs="Arial Narrow" w:ascii="Roboto" w:hAnsi="Roboto"/>
                <w:b/>
              </w:rPr>
            </w:r>
          </w:p>
          <w:p>
            <w:pPr>
              <w:pStyle w:val="normal1"/>
              <w:spacing w:lineRule="auto" w:line="360" w:before="57" w:after="57"/>
              <w:jc w:val="center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b/>
              </w:rPr>
              <w:t>EKİM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Afet Hazırlık Kulübünün amacının açıklanması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Yapılacak çalışmaların tespiti ve öğrencilerin bu sürece aktif katılımının sağlanması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Afet kavramının anlamını ve tarihçesini açıklayabilmek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Topluma hizmetin önemini benimsemek.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29 Ekim Cumhuriyet Bayramı’nın önemi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bookmarkStart w:id="0" w:name="_heading=h.gjdgxs"/>
            <w:bookmarkEnd w:id="0"/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Afet Hazırlık Kulübü üye seçimleri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Kulüp öğrencilerinin toplanarak kulüp temsilcisini seçmesi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Kulüp Yıllık Çalışma Planının yapılması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Afet kavramı ve tarihçesinin kulüp panosunda sergilenmesi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Toplum hizmeti ile alakalı olan yönetmelik hakkında bilginin verilmesi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Toplum hizmetlerinin seçilmesi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29 Ekim Cumhuriyet Bayramı’nın önemi ile ilgili görsellerin ve yazıların kulüp panosunda sergilenmesi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jc w:val="left"/>
              <w:rPr>
                <w:rFonts w:ascii="Roboto" w:hAnsi="Roboto"/>
                <w:sz w:val="16"/>
                <w:szCs w:val="16"/>
              </w:rPr>
            </w:pPr>
            <w:r>
              <w:rPr>
                <w:rFonts w:eastAsia="Arial Narrow" w:cs="Arial Narrow" w:ascii="Roboto" w:hAnsi="Roboto"/>
                <w:b/>
                <w:i/>
                <w:color w:val="C00000"/>
                <w:sz w:val="16"/>
                <w:szCs w:val="16"/>
              </w:rPr>
              <w:t>Cumhuriyet Bayramı (29 Ekim)</w:t>
            </w:r>
          </w:p>
        </w:tc>
      </w:tr>
      <w:tr>
        <w:trPr>
          <w:trHeight w:val="1431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jc w:val="center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b/>
              </w:rPr>
              <w:t>KASIM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Atatürk’ün Sivil Savunmaya verdiği önemi kavratmak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Afete hazırlık günü ile ilgili program hazırlamak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Doğal afetlerde kişilerin ne gibi önlemler alabileceklerini öğrencilere kavratmak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M</w:t>
            </w: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ustafa Kemal ATATÜRK’ün sivil savunmaya verdiği önemle ilgili görsellerin ve yazıların kulüp panosunda sergilenmesi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Doğal afetlerde kişilerin ne gibi önlemler alabileceklerini öğrencilere kavratmak için ilgili görsellerin ve yazıların kulüp panosunda sergilenmesi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Afete hazırlık günü ile ilgili okul içi etkinlik düzenlenmesi, program hazırlanması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Afete hazırlık günü ile ilgili görsellerin ve yazıların kulüp panosunda sergilenmesi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jc w:val="left"/>
              <w:rPr>
                <w:rFonts w:ascii="Roboto" w:hAnsi="Roboto"/>
                <w:sz w:val="16"/>
                <w:szCs w:val="16"/>
              </w:rPr>
            </w:pPr>
            <w:r>
              <w:rPr>
                <w:rFonts w:eastAsia="Arial Narrow" w:cs="Arial Narrow" w:ascii="Roboto" w:hAnsi="Roboto"/>
                <w:b/>
                <w:i/>
                <w:color w:val="C00000"/>
                <w:sz w:val="16"/>
                <w:szCs w:val="16"/>
              </w:rPr>
              <w:t>Atatürk’ü Anma (10 Kasım)</w:t>
            </w:r>
          </w:p>
          <w:p>
            <w:pPr>
              <w:pStyle w:val="normal1"/>
              <w:spacing w:lineRule="auto" w:line="360" w:before="57" w:after="57"/>
              <w:jc w:val="left"/>
              <w:rPr>
                <w:rFonts w:ascii="Roboto" w:hAnsi="Roboto" w:eastAsia="Arial Narrow" w:cs="Arial Narrow"/>
                <w:b/>
                <w:i/>
                <w:i/>
                <w:color w:val="C00000"/>
                <w:sz w:val="16"/>
                <w:szCs w:val="16"/>
              </w:rPr>
            </w:pPr>
            <w:r>
              <w:rPr>
                <w:rFonts w:eastAsia="Arial Narrow" w:cs="Arial Narrow" w:ascii="Roboto" w:hAnsi="Roboto"/>
                <w:b/>
                <w:i/>
                <w:color w:val="C00000"/>
                <w:sz w:val="16"/>
                <w:szCs w:val="16"/>
              </w:rPr>
            </w:r>
          </w:p>
          <w:p>
            <w:pPr>
              <w:pStyle w:val="normal1"/>
              <w:spacing w:lineRule="auto" w:line="360" w:before="57" w:after="57"/>
              <w:jc w:val="left"/>
              <w:rPr>
                <w:rFonts w:ascii="Roboto" w:hAnsi="Roboto"/>
                <w:sz w:val="16"/>
                <w:szCs w:val="16"/>
              </w:rPr>
            </w:pPr>
            <w:r>
              <w:rPr>
                <w:rFonts w:eastAsia="Arial Narrow" w:cs="Arial Narrow" w:ascii="Roboto" w:hAnsi="Roboto"/>
                <w:b/>
                <w:i/>
                <w:color w:val="C00000"/>
                <w:sz w:val="16"/>
                <w:szCs w:val="16"/>
              </w:rPr>
              <w:t>Afet Eğitim Günü (12 Kasım)</w:t>
            </w:r>
          </w:p>
        </w:tc>
      </w:tr>
      <w:tr>
        <w:trPr>
          <w:trHeight w:val="944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jc w:val="center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b/>
              </w:rPr>
              <w:t>ARALIK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Savaşta ve barışta dayanışma ve yardımlaşmanın önemini kavratmak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Tatbikatların gereğini benimsemek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Yangın söndürme ekiplerinin görevlerini ve önemini anlamak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Tahliye tatbikatlarının önemi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Yangın söndürme ekipleri ve görevleri ile ilgili bilgilerin kulüp panosunda sergilenmesi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Yangın söndürme cihazlarının kullanılması  ile ilgili bilgilerin kulüp panosunda sergilenmesi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jc w:val="left"/>
              <w:rPr>
                <w:rFonts w:ascii="Roboto" w:hAnsi="Roboto"/>
                <w:sz w:val="16"/>
                <w:szCs w:val="16"/>
              </w:rPr>
            </w:pPr>
            <w:r>
              <w:rPr>
                <w:rFonts w:eastAsia="Arial Narrow" w:cs="Arial Narrow" w:ascii="Roboto" w:hAnsi="Roboto"/>
                <w:b/>
                <w:i/>
                <w:color w:val="C00000"/>
                <w:sz w:val="16"/>
                <w:szCs w:val="16"/>
              </w:rPr>
              <w:t>Dünya Engelliler Günü (3 Aralık)</w:t>
            </w:r>
          </w:p>
        </w:tc>
      </w:tr>
      <w:tr>
        <w:trPr>
          <w:trHeight w:val="107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jc w:val="center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b/>
              </w:rPr>
              <w:t>OCAK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Sivil Savunma Teşkilat birimlerini tanımak ve görevlerini kavrayabilmek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Sığınaklar hakkında öğrencileri  bilinçlendirmek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I. Dönem sonu çalışmalarının değerlendirilmesi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Sivil Savunma Teşkilat birimleri ve görevleriyle ilgili bilgilerin kulüp panosunda sergilenmesi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Sığınaklar hakkında öğrencilerin bilinçlendirilmesi için ilgili görsellerin ve yazıların kulüp panosunda sergilenmesi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Birinci dönemin değerlendirilmesinin yapılması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jc w:val="left"/>
              <w:rPr>
                <w:rFonts w:ascii="Roboto" w:hAnsi="Roboto"/>
                <w:sz w:val="16"/>
                <w:szCs w:val="16"/>
              </w:rPr>
            </w:pPr>
            <w:r>
              <w:rPr>
                <w:rFonts w:eastAsia="Arial Narrow" w:cs="Arial Narrow" w:ascii="Roboto" w:hAnsi="Roboto"/>
                <w:b/>
                <w:i/>
                <w:color w:val="C00000"/>
                <w:sz w:val="16"/>
                <w:szCs w:val="16"/>
              </w:rPr>
              <w:t>Enerji Tasarrufu Haftası</w:t>
            </w:r>
          </w:p>
          <w:p>
            <w:pPr>
              <w:pStyle w:val="normal1"/>
              <w:spacing w:lineRule="auto" w:line="360" w:before="57" w:after="57"/>
              <w:jc w:val="left"/>
              <w:rPr>
                <w:rFonts w:ascii="Roboto" w:hAnsi="Roboto"/>
                <w:sz w:val="16"/>
                <w:szCs w:val="16"/>
              </w:rPr>
            </w:pPr>
            <w:r>
              <w:rPr>
                <w:rFonts w:eastAsia="Arial Narrow" w:cs="Arial Narrow" w:ascii="Roboto" w:hAnsi="Roboto"/>
                <w:b/>
                <w:i/>
                <w:color w:val="C00000"/>
                <w:sz w:val="16"/>
                <w:szCs w:val="16"/>
              </w:rPr>
              <w:t>(Ocak ayının 2. haftası)</w:t>
            </w:r>
          </w:p>
          <w:p>
            <w:pPr>
              <w:pStyle w:val="normal1"/>
              <w:spacing w:lineRule="auto" w:line="360" w:before="57" w:after="57"/>
              <w:jc w:val="left"/>
              <w:rPr>
                <w:rFonts w:ascii="Roboto" w:hAnsi="Roboto" w:eastAsia="Arial Narrow" w:cs="Arial Narrow"/>
                <w:b/>
                <w:i/>
                <w:i/>
                <w:color w:val="C00000"/>
                <w:sz w:val="16"/>
                <w:szCs w:val="16"/>
              </w:rPr>
            </w:pPr>
            <w:r>
              <w:rPr>
                <w:rFonts w:eastAsia="Arial Narrow" w:cs="Arial Narrow" w:ascii="Roboto" w:hAnsi="Roboto"/>
                <w:b/>
                <w:i/>
                <w:color w:val="C00000"/>
                <w:sz w:val="16"/>
                <w:szCs w:val="16"/>
              </w:rPr>
            </w:r>
          </w:p>
        </w:tc>
      </w:tr>
      <w:tr>
        <w:trPr>
          <w:trHeight w:val="88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jc w:val="center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b/>
              </w:rPr>
              <w:t>ŞUBAT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Uyarı ve alarm işaretlerinin anlayabilmek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Sivil Savunma Faaliyetlerinin önemini kavratmak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Tatbikatların gereğini benimsemek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Uyarı</w:t>
            </w: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 xml:space="preserve"> ve alarm işaretlerinin okulun çeşitli yerlerine asılması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Sivil Savunma Günü için pano hazırlanması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Tahliye planının okul idaresi ile ortak hazırlanması uygun bir günde ikaz-alarm tatbikatı yapılması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Tahliye planına göre sınıfların boşaltılması (Tahliye tatbikatı)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Tahliye planının uygulanmasında görülen aksaklıklar belirlenmesi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jc w:val="left"/>
              <w:rPr>
                <w:rFonts w:ascii="Roboto" w:hAnsi="Roboto"/>
                <w:sz w:val="16"/>
                <w:szCs w:val="16"/>
              </w:rPr>
            </w:pPr>
            <w:r>
              <w:rPr>
                <w:rFonts w:eastAsia="Arial Narrow" w:cs="Arial Narrow" w:ascii="Roboto" w:hAnsi="Roboto"/>
                <w:b/>
                <w:i/>
                <w:color w:val="C00000"/>
                <w:sz w:val="16"/>
                <w:szCs w:val="16"/>
              </w:rPr>
              <w:t>Sivil Savunma Günü (28 Şubat)</w:t>
            </w:r>
          </w:p>
        </w:tc>
      </w:tr>
      <w:tr>
        <w:trPr>
          <w:trHeight w:val="524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jc w:val="center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b/>
              </w:rPr>
              <w:t>MART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Seferberlik ve savaş halinde yapılacak işleri açıklayabilmek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Suyun canlılar için önemini kavratmak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Tatbikatların gereğini benimsemek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Kimyasal savaşlarda korunma yollarının farkında olmak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S</w:t>
            </w: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eferberlik ve savaş halinde yapılacak işler ile ilgili bilgilerin kulüp panosunda sergilenmesi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Nükleer silahların etkileri ve korunma yolları ile ilgili bilgilerin kulüp panosunda sergilenmesi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Biyolojik silahların etkileri ve korunma yolları ile ilgili bilgilerin kulüp panosunda sergilenmesi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Öğrencileri Türkiye’nin deprem gerçeği hakkında bilinçlendirmek için ilgili görsellerin ve yazıların kulüp panosunda sergilenmesi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rPr>
                <w:rFonts w:ascii="Roboto" w:hAnsi="Roboto"/>
                <w:sz w:val="16"/>
                <w:szCs w:val="16"/>
              </w:rPr>
            </w:pPr>
            <w:r>
              <w:rPr>
                <w:rFonts w:eastAsia="Arial Narrow" w:cs="Arial Narrow" w:ascii="Roboto" w:hAnsi="Roboto"/>
                <w:b/>
                <w:i/>
                <w:color w:val="C00000"/>
                <w:sz w:val="16"/>
                <w:szCs w:val="16"/>
              </w:rPr>
              <w:t>İstiklal Marşının Kabulü (12 Mart)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  <w:sz w:val="16"/>
                <w:szCs w:val="16"/>
              </w:rPr>
            </w:pPr>
            <w:r>
              <w:rPr>
                <w:rFonts w:eastAsia="Arial Narrow" w:cs="Arial Narrow" w:ascii="Roboto" w:hAnsi="Roboto"/>
                <w:b/>
                <w:i/>
                <w:color w:val="C00000"/>
                <w:sz w:val="16"/>
                <w:szCs w:val="16"/>
              </w:rPr>
              <w:t>Çanakkale Zaferi ve Şehitler Günü (18 Mart)</w:t>
            </w:r>
          </w:p>
        </w:tc>
      </w:tr>
      <w:tr>
        <w:trPr>
          <w:trHeight w:val="1446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jc w:val="center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b/>
              </w:rPr>
              <w:t>NİSAN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Savaşın olumsuzluklarını açıklayabilmek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23 Nisan Ulusal Egemenlik ve Çocuk Bayramı’nın önemini kavratmak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İlk yardımın önemini kavratmak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Ulusal Egemenlik ve Ulusal Güvenlik konularıyla ilgili pano hazırlanması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İlk yardımın doğru yapıldığında yaşam kurtardığının öğrencilere öğretilmesi için pano hazırlanması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Trafik kazalarında kazazedelerle  ilgili yapılacak şeyler ve öneminin öğrencilere anlatılması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rPr>
                <w:rFonts w:ascii="Roboto" w:hAnsi="Roboto"/>
                <w:sz w:val="16"/>
                <w:szCs w:val="16"/>
              </w:rPr>
            </w:pPr>
            <w:r>
              <w:rPr>
                <w:rFonts w:eastAsia="Arial Narrow" w:cs="Arial Narrow" w:ascii="Roboto" w:hAnsi="Roboto"/>
                <w:b/>
                <w:i/>
                <w:color w:val="C00000"/>
                <w:sz w:val="16"/>
                <w:szCs w:val="16"/>
              </w:rPr>
              <w:t>23 Nisan Ulusal Egemenlik ve Çocuk Bayramı</w:t>
            </w:r>
          </w:p>
        </w:tc>
      </w:tr>
      <w:tr>
        <w:trPr>
          <w:trHeight w:val="2862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jc w:val="center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b/>
              </w:rPr>
              <w:t>MAYIS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Bilişim ile Sivil Savunma ilişkisini değerlendirmek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19 Mayıs Atatürk’ü Anma, Gençlik ve Spor Bayramının önemi kavratmak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Ecza dolabında bulunması gereken malzemeler ve bunların pratik kullanımı hakkında bilgilendirmek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Bilişim ve sivil savunmanın önemi ile ilgili yazıların kulüp panosunda sergilenmesi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Afet sonrası bilişim teknolojilerinin önemi konusunda görsel ve yazıların kulüp panosunda sergilenmesi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Atatürk’ün afetlere hazırlık konusundaki sözlerinin kulüp panosunda sergilenmesi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Ecza dolabının yerinin öğrenilmesi ve  içindeki malzemelerin tanıtımı için ilgili bilgilerin kulüp panosunda sergilenmesi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rPr>
                <w:rFonts w:ascii="Roboto" w:hAnsi="Roboto"/>
                <w:sz w:val="16"/>
                <w:szCs w:val="16"/>
              </w:rPr>
            </w:pPr>
            <w:r>
              <w:rPr>
                <w:rFonts w:eastAsia="Arial Narrow" w:cs="Arial Narrow" w:ascii="Roboto" w:hAnsi="Roboto"/>
                <w:b/>
                <w:i/>
                <w:color w:val="C00000"/>
                <w:sz w:val="16"/>
                <w:szCs w:val="16"/>
              </w:rPr>
              <w:t>19Mayıs Atatürk’ü Anma, Gençlik ve Spor Bayramı</w:t>
            </w:r>
          </w:p>
        </w:tc>
      </w:tr>
      <w:tr>
        <w:trPr>
          <w:trHeight w:val="1789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jc w:val="center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b/>
              </w:rPr>
              <w:t>HAZİRAN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Toplum hizmeti çalışmasını değerlendirmek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2024-2025 Eğitim Öğretim yılındaki etkinlikleri değerlendirilmek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Yapılan çalışmalarının değerlendirilmesi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Toplum Hizmeti çalışmasının değerlendirilmesi</w:t>
            </w:r>
          </w:p>
          <w:p>
            <w:pPr>
              <w:pStyle w:val="normal1"/>
              <w:spacing w:lineRule="auto" w:line="360" w:before="57" w:after="57"/>
              <w:rPr>
                <w:rFonts w:ascii="Roboto" w:hAnsi="Roboto"/>
              </w:rPr>
            </w:pPr>
            <w:r>
              <w:rPr>
                <w:rFonts w:eastAsia="Arial Narrow" w:cs="Arial Narrow" w:ascii="Roboto" w:hAnsi="Roboto"/>
                <w:i/>
                <w:sz w:val="20"/>
                <w:szCs w:val="20"/>
              </w:rPr>
              <w:t>Yıl sonu faaliyet raporunun hazırlanması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 w:before="57" w:after="57"/>
              <w:rPr>
                <w:rFonts w:ascii="Roboto" w:hAnsi="Roboto"/>
                <w:sz w:val="16"/>
                <w:szCs w:val="16"/>
              </w:rPr>
            </w:pPr>
            <w:r>
              <w:rPr>
                <w:rFonts w:eastAsia="Arial Narrow" w:cs="Arial Narrow" w:ascii="Roboto" w:hAnsi="Roboto"/>
                <w:b/>
                <w:i/>
                <w:color w:val="C00000"/>
                <w:sz w:val="16"/>
                <w:szCs w:val="16"/>
                <w:highlight w:val="white"/>
              </w:rPr>
              <w:t>Çevre Koruma Haftası</w:t>
            </w:r>
          </w:p>
        </w:tc>
      </w:tr>
    </w:tbl>
    <w:p>
      <w:pPr>
        <w:pStyle w:val="normal1"/>
        <w:spacing w:lineRule="auto" w:line="360" w:before="57" w:after="57"/>
        <w:jc w:val="left"/>
        <w:rPr>
          <w:rFonts w:ascii="Roboto" w:hAnsi="Roboto"/>
        </w:rPr>
      </w:pPr>
      <w:r>
        <w:rPr>
          <w:rFonts w:eastAsia="Arial Narrow" w:cs="Arial Narrow" w:ascii="Roboto" w:hAnsi="Roboto"/>
          <w:b/>
          <w:i/>
        </w:rPr>
        <w:t xml:space="preserve"> </w:t>
      </w:r>
      <w:r>
        <w:rPr>
          <w:rFonts w:eastAsia="Arial Narrow" w:cs="Arial Narrow" w:ascii="Roboto" w:hAnsi="Roboto"/>
          <w:b/>
          <w:i/>
        </w:rPr>
        <w:tab/>
        <w:t xml:space="preserve"> </w:t>
        <w:tab/>
      </w:r>
    </w:p>
    <w:p>
      <w:pPr>
        <w:pStyle w:val="normal1"/>
        <w:spacing w:lineRule="auto" w:line="360" w:before="57" w:after="57"/>
        <w:rPr>
          <w:rFonts w:eastAsia="Arial Narrow" w:cs="Arial Narrow"/>
          <w:b/>
          <w:i/>
          <w:i/>
        </w:rPr>
      </w:pPr>
      <w:r>
        <w:rPr>
          <w:rFonts w:ascii="Roboto" w:hAnsi="Roboto"/>
        </w:rPr>
      </w:r>
    </w:p>
    <w:p>
      <w:pPr>
        <w:pStyle w:val="normal1"/>
        <w:spacing w:lineRule="auto" w:line="360" w:before="57" w:after="57"/>
        <w:rPr>
          <w:rFonts w:ascii="Roboto" w:hAnsi="Roboto"/>
        </w:rPr>
      </w:pPr>
      <w:r>
        <w:rPr>
          <w:rFonts w:eastAsia="Arial Narrow" w:cs="Arial Narrow" w:ascii="Roboto" w:hAnsi="Roboto"/>
          <w:b/>
          <w:i/>
        </w:rPr>
        <w:t xml:space="preserve">Danışman Öğretmen </w:t>
        <w:tab/>
        <w:tab/>
        <w:tab/>
        <w:t xml:space="preserve">Danışman Öğretmen </w:t>
        <w:tab/>
        <w:tab/>
        <w:tab/>
        <w:t>Kulüp Temsilcisi</w:t>
        <w:tab/>
        <w:tab/>
        <w:tab/>
        <w:tab/>
        <w:tab/>
        <w:t>Okul Müdürü</w:t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417" w:right="1417" w:gutter="0" w:header="708" w:top="1417" w:footer="708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auto"/>
    <w:pitch w:val="variable"/>
  </w:font>
  <w:font w:name="Roboto">
    <w:charset w:val="01"/>
    <w:family w:val="auto"/>
    <w:pitch w:val="variable"/>
  </w:font>
  <w:font w:name="Arial Narrow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fldChar w:fldCharType="begin"/>
    </w:r>
    <w:r>
      <w:rPr>
        <w:sz w:val="16"/>
        <w:b/>
        <w:szCs w:val="16"/>
        <w:bCs/>
      </w:rPr>
      <w:instrText xml:space="preserve"> PAGE </w:instrText>
    </w:r>
    <w:r>
      <w:rPr>
        <w:sz w:val="16"/>
        <w:b/>
        <w:szCs w:val="16"/>
        <w:bCs/>
      </w:rPr>
      <w:fldChar w:fldCharType="separate"/>
    </w:r>
    <w:r>
      <w:rPr>
        <w:sz w:val="16"/>
        <w:b/>
        <w:szCs w:val="16"/>
        <w:bCs/>
      </w:rPr>
      <w:t>3</w:t>
    </w:r>
    <w:r>
      <w:rPr>
        <w:sz w:val="16"/>
        <w:b/>
        <w:szCs w:val="16"/>
        <w:bCs/>
      </w:rPr>
      <w:fldChar w:fldCharType="end"/>
    </w:r>
  </w:p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fldChar w:fldCharType="begin"/>
    </w:r>
    <w:r>
      <w:rPr>
        <w:sz w:val="16"/>
        <w:b/>
        <w:szCs w:val="16"/>
        <w:bCs/>
      </w:rPr>
      <w:instrText xml:space="preserve"> PAGE </w:instrText>
    </w:r>
    <w:r>
      <w:rPr>
        <w:sz w:val="16"/>
        <w:b/>
        <w:szCs w:val="16"/>
        <w:bCs/>
      </w:rPr>
      <w:fldChar w:fldCharType="separate"/>
    </w:r>
    <w:r>
      <w:rPr>
        <w:sz w:val="16"/>
        <w:b/>
        <w:szCs w:val="16"/>
        <w:bCs/>
      </w:rPr>
      <w:t>3</w:t>
    </w:r>
    <w:r>
      <w:rPr>
        <w:sz w:val="16"/>
        <w:b/>
        <w:szCs w:val="16"/>
        <w:bCs/>
      </w:rPr>
      <w:fldChar w:fldCharType="end"/>
    </w:r>
  </w:p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480" w:before="119" w:after="0"/>
      <w:jc w:val="center"/>
      <w:rPr>
        <w:rFonts w:ascii="Arial Narrow" w:hAnsi="Arial Narrow" w:eastAsia="Arial Narrow" w:cs="Arial Narrow"/>
        <w:b/>
        <w:sz w:val="24"/>
        <w:szCs w:val="24"/>
      </w:rPr>
    </w:pP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8153400</wp:posOffset>
          </wp:positionH>
          <wp:positionV relativeFrom="paragraph">
            <wp:posOffset>-295275</wp:posOffset>
          </wp:positionV>
          <wp:extent cx="899795" cy="89979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-180975</wp:posOffset>
          </wp:positionH>
          <wp:positionV relativeFrom="paragraph">
            <wp:posOffset>-295275</wp:posOffset>
          </wp:positionV>
          <wp:extent cx="899795" cy="89979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Arial Narrow" w:cs="Arial Narrow" w:ascii="Arial Narrow" w:hAnsi="Arial Narrow"/>
        <w:b/>
        <w:sz w:val="24"/>
        <w:szCs w:val="24"/>
      </w:rPr>
      <w:t>T.C. KARABÜK VALİLİĞİ MİMAR SİNAN ORTAOKULU</w:t>
      <w:br/>
      <w:t>2024-2025 ÖĞRETİM YILI AFET HAZIRLIK KULÜBÜ YILLIK ÇALIŞMA PLANI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480" w:before="119" w:after="0"/>
      <w:jc w:val="center"/>
      <w:rPr>
        <w:rFonts w:ascii="Arial Narrow" w:hAnsi="Arial Narrow" w:eastAsia="Arial Narrow" w:cs="Arial Narrow"/>
        <w:b/>
        <w:sz w:val="24"/>
        <w:szCs w:val="24"/>
      </w:rPr>
    </w:pP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8153400</wp:posOffset>
          </wp:positionH>
          <wp:positionV relativeFrom="paragraph">
            <wp:posOffset>-295275</wp:posOffset>
          </wp:positionV>
          <wp:extent cx="899795" cy="899795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-180975</wp:posOffset>
          </wp:positionH>
          <wp:positionV relativeFrom="paragraph">
            <wp:posOffset>-295275</wp:posOffset>
          </wp:positionV>
          <wp:extent cx="899795" cy="899795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Arial Narrow" w:cs="Arial Narrow" w:ascii="Arial Narrow" w:hAnsi="Arial Narrow"/>
        <w:b/>
        <w:sz w:val="24"/>
        <w:szCs w:val="24"/>
      </w:rPr>
      <w:t>T.C. KARABÜK VALİLİĞİ MİMAR SİNAN ORTAOKULU</w:t>
      <w:br/>
      <w:t>2024-2025 ÖĞRETİM YILI AFET HAZIRLIK KULÜBÜ YILLIK ÇALIŞMA PLANI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tr-T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tr-T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7d1ed0"/>
    <w:rPr>
      <w:sz w:val="16"/>
      <w:szCs w:val="16"/>
    </w:rPr>
  </w:style>
  <w:style w:type="character" w:styleId="AklamaMetniChar" w:customStyle="1">
    <w:name w:val="Açıklama Metni Char"/>
    <w:basedOn w:val="DefaultParagraphFont"/>
    <w:uiPriority w:val="99"/>
    <w:semiHidden/>
    <w:qFormat/>
    <w:rsid w:val="007d1ed0"/>
    <w:rPr>
      <w:sz w:val="20"/>
      <w:szCs w:val="20"/>
    </w:rPr>
  </w:style>
  <w:style w:type="character" w:styleId="AklamaKonusuChar" w:customStyle="1">
    <w:name w:val="Açıklama Konusu Char"/>
    <w:basedOn w:val="AklamaMetniChar"/>
    <w:link w:val="annotationsubject"/>
    <w:uiPriority w:val="99"/>
    <w:semiHidden/>
    <w:qFormat/>
    <w:rsid w:val="007d1ed0"/>
    <w:rPr>
      <w:b/>
      <w:bCs/>
      <w:sz w:val="20"/>
      <w:szCs w:val="20"/>
    </w:rPr>
  </w:style>
  <w:style w:type="character" w:styleId="Emphasis">
    <w:name w:val="Emphasis"/>
    <w:qFormat/>
    <w:rsid w:val="00681e13"/>
    <w:rPr>
      <w:b/>
      <w:bCs/>
      <w:i w:val="false"/>
      <w:iCs w:val="false"/>
    </w:rPr>
  </w:style>
  <w:style w:type="character" w:styleId="stBilgiChar" w:customStyle="1">
    <w:name w:val="Üst Bilgi Char"/>
    <w:basedOn w:val="DefaultParagraphFont"/>
    <w:uiPriority w:val="99"/>
    <w:qFormat/>
    <w:rsid w:val="00ce2710"/>
    <w:rPr/>
  </w:style>
  <w:style w:type="character" w:styleId="AltBilgiChar" w:customStyle="1">
    <w:name w:val="Alt Bilgi Char"/>
    <w:basedOn w:val="DefaultParagraphFont"/>
    <w:uiPriority w:val="99"/>
    <w:qFormat/>
    <w:rsid w:val="00ce2710"/>
    <w:rPr/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ohit Devanagari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tr-T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ommentText">
    <w:name w:val="annotation text"/>
    <w:basedOn w:val="normal1"/>
    <w:link w:val="AklamaMetniChar"/>
    <w:uiPriority w:val="99"/>
    <w:semiHidden/>
    <w:unhideWhenUsed/>
    <w:rsid w:val="007d1ed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klamaKonusuChar"/>
    <w:uiPriority w:val="99"/>
    <w:semiHidden/>
    <w:unhideWhenUsed/>
    <w:qFormat/>
    <w:rsid w:val="007d1ed0"/>
    <w:pPr/>
    <w:rPr>
      <w:b/>
      <w:bCs/>
    </w:rPr>
  </w:style>
  <w:style w:type="paragraph" w:styleId="stBilgiveAltBilgi">
    <w:name w:val="Üst Bilgi ve Alt Bilgi"/>
    <w:basedOn w:val="Normal"/>
    <w:qFormat/>
    <w:pPr/>
    <w:rPr/>
  </w:style>
  <w:style w:type="paragraph" w:styleId="Header">
    <w:name w:val="header"/>
    <w:basedOn w:val="normal1"/>
    <w:link w:val="stBilgiChar"/>
    <w:uiPriority w:val="99"/>
    <w:unhideWhenUsed/>
    <w:rsid w:val="00ce2710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AltBilgiChar"/>
    <w:uiPriority w:val="99"/>
    <w:unhideWhenUsed/>
    <w:rsid w:val="00ce2710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uiPriority w:val="34"/>
    <w:qFormat/>
    <w:rsid w:val="00c96b6a"/>
    <w:pPr>
      <w:spacing w:before="0" w:after="160"/>
      <w:ind w:left="720"/>
      <w:contextualSpacing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oerii">
    <w:name w:val="Tablo İçeriği"/>
    <w:basedOn w:val="Normal"/>
    <w:qFormat/>
    <w:pPr>
      <w:widowControl w:val="false"/>
      <w:suppressLineNumbers/>
    </w:pPr>
    <w:rPr/>
  </w:style>
  <w:style w:type="paragraph" w:styleId="TabloBal">
    <w:name w:val="Tablo Başlığı"/>
    <w:basedOn w:val="Tabloerii"/>
    <w:qFormat/>
    <w:pPr>
      <w:suppressLineNumbers/>
      <w:jc w:val="center"/>
    </w:pPr>
    <w:rPr>
      <w:b/>
      <w:bCs/>
    </w:rPr>
  </w:style>
  <w:style w:type="numbering" w:styleId="ListeYok" w:default="1">
    <w:name w:val="Liste Yok"/>
    <w:uiPriority w:val="99"/>
    <w:semiHidden/>
    <w:unhideWhenUsed/>
    <w:qFormat/>
  </w:style>
  <w:style w:type="table" w:default="1" w:styleId="TableNormal">
    <w:name w:val="Table Normal"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ef4e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/TFpkjtN7di9wZodqAZImvtXzdA==">CgMxLjAyCGguZ2pkZ3hzMgloLjMwajB6bGwyDmguN3dkc2x4ZGw0c2RvMgloLjFmb2I5dGUyCWguMmV0OTJwMDIIaC50eWpjd3Q4AHIhMUxBZGhtdmVjdjNpZVRtQy04WUJEUlYxR3lpdEZnaTg0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LibreOffice/24.8.1.2$Linux_X86_64 LibreOffice_project/480$Build-2</Application>
  <AppVersion>15.0000</AppVersion>
  <Pages>3</Pages>
  <Words>628</Words>
  <Characters>4578</Characters>
  <CharactersWithSpaces>5139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2021-11-05T19:23:00Z</dcterms:created>
  <dc:creator>Öğretmen Evrak App</dc:creator>
  <dc:description/>
  <dc:language>tr-TR</dc:language>
  <cp:lastModifiedBy/>
  <dcterms:modified xsi:type="dcterms:W3CDTF">2024-10-12T13:36:33Z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